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D1C" w:rsidRDefault="00580D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D1C" w:rsidRDefault="00580D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249F2">
        <w:rPr>
          <w:rFonts w:ascii="Times New Roman" w:hAnsi="Times New Roman" w:cs="Times New Roman"/>
          <w:b/>
          <w:sz w:val="24"/>
          <w:szCs w:val="24"/>
        </w:rPr>
        <w:t>3</w:t>
      </w:r>
      <w:r w:rsidR="00262876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80D1C" w:rsidRDefault="00580D1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80D1C" w:rsidRDefault="00580D1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D1C" w:rsidRDefault="00580D1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80D1C" w:rsidRPr="00D66848" w:rsidRDefault="00580D1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80D1C" w:rsidRPr="00D66848" w:rsidRDefault="00580D1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80D1C" w:rsidRPr="00D66848" w:rsidRDefault="00580D1C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80D1C" w:rsidRDefault="00580D1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0D1C" w:rsidRDefault="00580D1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0D1C" w:rsidRDefault="00580D1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17D59">
        <w:rPr>
          <w:rFonts w:ascii="Times New Roman" w:hAnsi="Times New Roman" w:cs="Times New Roman"/>
          <w:sz w:val="24"/>
          <w:szCs w:val="24"/>
        </w:rPr>
        <w:t>КЗК-</w:t>
      </w:r>
      <w:r w:rsidR="0084047E" w:rsidRPr="00517D59">
        <w:rPr>
          <w:rFonts w:ascii="Times New Roman" w:hAnsi="Times New Roman" w:cs="Times New Roman"/>
          <w:sz w:val="24"/>
          <w:szCs w:val="24"/>
        </w:rPr>
        <w:t>4</w:t>
      </w:r>
      <w:r w:rsidR="00262876" w:rsidRPr="00517D59">
        <w:rPr>
          <w:rFonts w:ascii="Times New Roman" w:hAnsi="Times New Roman" w:cs="Times New Roman"/>
          <w:sz w:val="24"/>
          <w:szCs w:val="24"/>
        </w:rPr>
        <w:t>40</w:t>
      </w:r>
      <w:r w:rsidRPr="00517D5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49F2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56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9F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2876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62876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Елпак</w:t>
      </w:r>
      <w:proofErr w:type="spellEnd"/>
      <w:r w:rsidR="00262876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лизинг“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517D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75687">
        <w:rPr>
          <w:rFonts w:ascii="Times New Roman" w:hAnsi="Times New Roman" w:cs="Times New Roman"/>
          <w:sz w:val="24"/>
          <w:szCs w:val="24"/>
        </w:rPr>
        <w:t>от адв. А. Т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2876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„Специализирана болница за активно лечение на белодробни болести - Перник“ ЕООД</w:t>
      </w:r>
      <w:r w:rsidR="0026287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75687">
        <w:rPr>
          <w:rFonts w:ascii="Times New Roman" w:hAnsi="Times New Roman" w:cs="Times New Roman"/>
          <w:sz w:val="24"/>
          <w:szCs w:val="24"/>
        </w:rPr>
        <w:t>адв. С.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015426" w:rsidRPr="00262876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517D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262876" w:rsidRPr="00262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62876" w:rsidRPr="00262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Инфомед</w:t>
      </w:r>
      <w:proofErr w:type="spellEnd"/>
      <w:r w:rsidR="00262876" w:rsidRPr="00262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015426" w:rsidRPr="00517D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262876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17D5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580D1C" w:rsidRDefault="00580D1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568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517D5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568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17D59" w:rsidRDefault="00DA4E77" w:rsidP="00517D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517D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17D59" w:rsidRDefault="00517D59" w:rsidP="00517D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517D5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568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517D59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517D59" w:rsidRPr="00517D59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517D59">
        <w:rPr>
          <w:rFonts w:ascii="Times New Roman" w:hAnsi="Times New Roman" w:cs="Times New Roman"/>
          <w:sz w:val="24"/>
          <w:szCs w:val="24"/>
        </w:rPr>
        <w:t xml:space="preserve">, </w:t>
      </w:r>
      <w:r w:rsidR="00517D59" w:rsidRPr="00517D59">
        <w:rPr>
          <w:rFonts w:ascii="Times New Roman" w:hAnsi="Times New Roman" w:cs="Times New Roman"/>
          <w:sz w:val="24"/>
          <w:szCs w:val="24"/>
        </w:rPr>
        <w:t>моля да уважите депозираната от доверителя ми жалба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като отмените </w:t>
      </w:r>
      <w:r w:rsidR="00517D59">
        <w:rPr>
          <w:rFonts w:ascii="Times New Roman" w:hAnsi="Times New Roman" w:cs="Times New Roman"/>
          <w:sz w:val="24"/>
          <w:szCs w:val="24"/>
        </w:rPr>
        <w:t>о</w:t>
      </w:r>
      <w:r w:rsidR="00517D59" w:rsidRPr="00517D59">
        <w:rPr>
          <w:rFonts w:ascii="Times New Roman" w:hAnsi="Times New Roman" w:cs="Times New Roman"/>
          <w:sz w:val="24"/>
          <w:szCs w:val="24"/>
        </w:rPr>
        <w:t>спореното решение на възложителя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като неправилно и незаконосъобразно</w:t>
      </w:r>
      <w:r w:rsidR="00517D59">
        <w:rPr>
          <w:rFonts w:ascii="Times New Roman" w:hAnsi="Times New Roman" w:cs="Times New Roman"/>
          <w:sz w:val="24"/>
          <w:szCs w:val="24"/>
        </w:rPr>
        <w:t>. И</w:t>
      </w:r>
      <w:r w:rsidR="00517D59" w:rsidRPr="00517D59">
        <w:rPr>
          <w:rFonts w:ascii="Times New Roman" w:hAnsi="Times New Roman" w:cs="Times New Roman"/>
          <w:sz w:val="24"/>
          <w:szCs w:val="24"/>
        </w:rPr>
        <w:t>зводът на оценителната комисия на възложителя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че техническото предложение на ж</w:t>
      </w:r>
      <w:r w:rsidR="00517D59">
        <w:rPr>
          <w:rFonts w:ascii="Times New Roman" w:hAnsi="Times New Roman" w:cs="Times New Roman"/>
          <w:sz w:val="24"/>
          <w:szCs w:val="24"/>
        </w:rPr>
        <w:t>албоп</w:t>
      </w:r>
      <w:r w:rsidR="00517D59" w:rsidRPr="00517D59">
        <w:rPr>
          <w:rFonts w:ascii="Times New Roman" w:hAnsi="Times New Roman" w:cs="Times New Roman"/>
          <w:sz w:val="24"/>
          <w:szCs w:val="24"/>
        </w:rPr>
        <w:t>одател</w:t>
      </w:r>
      <w:r w:rsidR="00517D59">
        <w:rPr>
          <w:rFonts w:ascii="Times New Roman" w:hAnsi="Times New Roman" w:cs="Times New Roman"/>
          <w:sz w:val="24"/>
          <w:szCs w:val="24"/>
        </w:rPr>
        <w:t>я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не отговаряло на техническата спецификация е изцяло необоснован</w:t>
      </w:r>
      <w:r w:rsidR="00517D59">
        <w:rPr>
          <w:rFonts w:ascii="Times New Roman" w:hAnsi="Times New Roman" w:cs="Times New Roman"/>
          <w:sz w:val="24"/>
          <w:szCs w:val="24"/>
        </w:rPr>
        <w:t xml:space="preserve">. Напротив, </w:t>
      </w:r>
      <w:r w:rsidR="00517D59" w:rsidRPr="00517D59">
        <w:rPr>
          <w:rFonts w:ascii="Times New Roman" w:hAnsi="Times New Roman" w:cs="Times New Roman"/>
          <w:sz w:val="24"/>
          <w:szCs w:val="24"/>
        </w:rPr>
        <w:t>представян</w:t>
      </w:r>
      <w:r w:rsidR="00517D59">
        <w:rPr>
          <w:rFonts w:ascii="Times New Roman" w:hAnsi="Times New Roman" w:cs="Times New Roman"/>
          <w:sz w:val="24"/>
          <w:szCs w:val="24"/>
        </w:rPr>
        <w:t xml:space="preserve">а </w:t>
      </w:r>
      <w:r w:rsidR="00517D59" w:rsidRPr="00517D59">
        <w:rPr>
          <w:rFonts w:ascii="Times New Roman" w:hAnsi="Times New Roman" w:cs="Times New Roman"/>
          <w:sz w:val="24"/>
          <w:szCs w:val="24"/>
        </w:rPr>
        <w:t>е декларация от производителя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видно от която изделието отговаря на абсолютно всички критерии </w:t>
      </w:r>
      <w:r w:rsidR="00517D59">
        <w:rPr>
          <w:rFonts w:ascii="Times New Roman" w:hAnsi="Times New Roman" w:cs="Times New Roman"/>
          <w:sz w:val="24"/>
          <w:szCs w:val="24"/>
        </w:rPr>
        <w:t xml:space="preserve">и </w:t>
      </w:r>
      <w:r w:rsidR="00517D59" w:rsidRPr="00517D59">
        <w:rPr>
          <w:rFonts w:ascii="Times New Roman" w:hAnsi="Times New Roman" w:cs="Times New Roman"/>
          <w:sz w:val="24"/>
          <w:szCs w:val="24"/>
        </w:rPr>
        <w:t>параметри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поставени в техническата спецификация</w:t>
      </w:r>
      <w:r w:rsidR="00517D59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517D5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17D59">
        <w:rPr>
          <w:rFonts w:ascii="Times New Roman" w:hAnsi="Times New Roman" w:cs="Times New Roman"/>
          <w:sz w:val="24"/>
          <w:szCs w:val="24"/>
        </w:rPr>
        <w:t xml:space="preserve">ъгласно трайната практика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17D59">
        <w:rPr>
          <w:rFonts w:ascii="Times New Roman" w:hAnsi="Times New Roman" w:cs="Times New Roman"/>
          <w:sz w:val="24"/>
          <w:szCs w:val="24"/>
        </w:rPr>
        <w:t>дминистративен съд съответствието с техническа спецификация може да се доказва и само с декларация от производителя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517D59">
        <w:rPr>
          <w:rFonts w:ascii="Times New Roman" w:hAnsi="Times New Roman" w:cs="Times New Roman"/>
          <w:sz w:val="24"/>
          <w:szCs w:val="24"/>
        </w:rPr>
        <w:t xml:space="preserve">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D59">
        <w:rPr>
          <w:rFonts w:ascii="Times New Roman" w:hAnsi="Times New Roman" w:cs="Times New Roman"/>
          <w:sz w:val="24"/>
          <w:szCs w:val="24"/>
        </w:rPr>
        <w:t xml:space="preserve"> че възложителят е сметнал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D59">
        <w:rPr>
          <w:rFonts w:ascii="Times New Roman" w:hAnsi="Times New Roman" w:cs="Times New Roman"/>
          <w:sz w:val="24"/>
          <w:szCs w:val="24"/>
        </w:rPr>
        <w:t xml:space="preserve"> че са налице несъответствия или неясноти е следвало да приложи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7D59">
        <w:rPr>
          <w:rFonts w:ascii="Times New Roman" w:hAnsi="Times New Roman" w:cs="Times New Roman"/>
          <w:sz w:val="24"/>
          <w:szCs w:val="24"/>
        </w:rPr>
        <w:t xml:space="preserve"> 104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D59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17D59">
        <w:rPr>
          <w:rFonts w:ascii="Times New Roman" w:hAnsi="Times New Roman" w:cs="Times New Roman"/>
          <w:sz w:val="24"/>
          <w:szCs w:val="24"/>
        </w:rPr>
        <w:t>5 от</w:t>
      </w:r>
      <w:r>
        <w:rPr>
          <w:rFonts w:ascii="Times New Roman" w:hAnsi="Times New Roman" w:cs="Times New Roman"/>
          <w:sz w:val="24"/>
          <w:szCs w:val="24"/>
        </w:rPr>
        <w:t xml:space="preserve"> ЗОП, </w:t>
      </w:r>
      <w:r w:rsidRPr="00517D59">
        <w:rPr>
          <w:rFonts w:ascii="Times New Roman" w:hAnsi="Times New Roman" w:cs="Times New Roman"/>
          <w:sz w:val="24"/>
          <w:szCs w:val="24"/>
        </w:rPr>
        <w:t>което не е сторено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D59">
        <w:rPr>
          <w:rFonts w:ascii="Times New Roman" w:hAnsi="Times New Roman" w:cs="Times New Roman"/>
          <w:sz w:val="24"/>
          <w:szCs w:val="24"/>
        </w:rPr>
        <w:t xml:space="preserve"> с което са нарушени принципите на равнопоставеност и прозрачност на процедурата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517D59">
        <w:rPr>
          <w:rFonts w:ascii="Times New Roman" w:hAnsi="Times New Roman" w:cs="Times New Roman"/>
          <w:sz w:val="24"/>
          <w:szCs w:val="24"/>
        </w:rPr>
        <w:t>ретендирам сторените разноски съгласно списък, който представям.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7568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517D59" w:rsidRPr="006A552D" w:rsidRDefault="00DA4E77" w:rsidP="00517D5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517D59" w:rsidRPr="00517D59">
        <w:rPr>
          <w:rFonts w:ascii="Times New Roman" w:hAnsi="Times New Roman" w:cs="Times New Roman"/>
          <w:sz w:val="24"/>
          <w:szCs w:val="24"/>
        </w:rPr>
        <w:t>се произнесете с решение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с което да отхвърлите жалбата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като незаконосъобразн</w:t>
      </w:r>
      <w:r w:rsidR="00517D59">
        <w:rPr>
          <w:rFonts w:ascii="Times New Roman" w:hAnsi="Times New Roman" w:cs="Times New Roman"/>
          <w:sz w:val="24"/>
          <w:szCs w:val="24"/>
        </w:rPr>
        <w:t>а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и недоказана</w:t>
      </w:r>
      <w:r w:rsidR="00517D59">
        <w:rPr>
          <w:rFonts w:ascii="Times New Roman" w:hAnsi="Times New Roman" w:cs="Times New Roman"/>
          <w:sz w:val="24"/>
          <w:szCs w:val="24"/>
        </w:rPr>
        <w:t>.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517D59">
        <w:rPr>
          <w:rFonts w:ascii="Times New Roman" w:hAnsi="Times New Roman" w:cs="Times New Roman"/>
          <w:sz w:val="24"/>
          <w:szCs w:val="24"/>
        </w:rPr>
        <w:t>,</w:t>
      </w:r>
      <w:r w:rsidR="00517D59" w:rsidRPr="00517D59">
        <w:rPr>
          <w:rFonts w:ascii="Times New Roman" w:hAnsi="Times New Roman" w:cs="Times New Roman"/>
          <w:sz w:val="24"/>
          <w:szCs w:val="24"/>
        </w:rPr>
        <w:t xml:space="preserve"> </w:t>
      </w:r>
      <w:r w:rsidR="00580D1C">
        <w:rPr>
          <w:rFonts w:ascii="Times New Roman" w:hAnsi="Times New Roman" w:cs="Times New Roman"/>
          <w:sz w:val="24"/>
          <w:szCs w:val="24"/>
        </w:rPr>
        <w:t xml:space="preserve">че решението на възложителя е правилно </w:t>
      </w:r>
      <w:r w:rsidR="00517D59" w:rsidRPr="00BF3054">
        <w:rPr>
          <w:rFonts w:ascii="Times New Roman" w:hAnsi="Times New Roman" w:cs="Times New Roman"/>
          <w:sz w:val="24"/>
          <w:szCs w:val="24"/>
        </w:rPr>
        <w:t>и законосъобразно</w:t>
      </w:r>
      <w:r w:rsidR="00580D1C">
        <w:rPr>
          <w:rFonts w:ascii="Times New Roman" w:hAnsi="Times New Roman" w:cs="Times New Roman"/>
          <w:sz w:val="24"/>
          <w:szCs w:val="24"/>
        </w:rPr>
        <w:t>,</w:t>
      </w:r>
      <w:r w:rsidR="00517D59" w:rsidRPr="00BF3054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адвокатския хонорар.</w:t>
      </w:r>
    </w:p>
    <w:p w:rsidR="00DA4E77" w:rsidRDefault="00517D5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7D5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0D1C" w:rsidRDefault="00580D1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0D1C" w:rsidRDefault="00580D1C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C5B" w:rsidRDefault="00BD0C5B">
      <w:pPr>
        <w:spacing w:after="0" w:line="240" w:lineRule="auto"/>
      </w:pPr>
      <w:r>
        <w:separator/>
      </w:r>
    </w:p>
  </w:endnote>
  <w:endnote w:type="continuationSeparator" w:id="0">
    <w:p w:rsidR="00BD0C5B" w:rsidRDefault="00BD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D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D0C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C5B" w:rsidRDefault="00BD0C5B">
      <w:pPr>
        <w:spacing w:after="0" w:line="240" w:lineRule="auto"/>
      </w:pPr>
      <w:r>
        <w:separator/>
      </w:r>
    </w:p>
  </w:footnote>
  <w:footnote w:type="continuationSeparator" w:id="0">
    <w:p w:rsidR="00BD0C5B" w:rsidRDefault="00BD0C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2453E"/>
    <w:rsid w:val="00133B8D"/>
    <w:rsid w:val="001846D0"/>
    <w:rsid w:val="00262876"/>
    <w:rsid w:val="002D7E56"/>
    <w:rsid w:val="003234E7"/>
    <w:rsid w:val="00375687"/>
    <w:rsid w:val="0045188B"/>
    <w:rsid w:val="00470856"/>
    <w:rsid w:val="00484671"/>
    <w:rsid w:val="004976A2"/>
    <w:rsid w:val="004B3602"/>
    <w:rsid w:val="004D1ADA"/>
    <w:rsid w:val="00517D59"/>
    <w:rsid w:val="00580D1C"/>
    <w:rsid w:val="005B0ACA"/>
    <w:rsid w:val="00601C2A"/>
    <w:rsid w:val="00654FB2"/>
    <w:rsid w:val="00660417"/>
    <w:rsid w:val="006821AF"/>
    <w:rsid w:val="006C1D60"/>
    <w:rsid w:val="0070222B"/>
    <w:rsid w:val="00782744"/>
    <w:rsid w:val="008146F3"/>
    <w:rsid w:val="0084047E"/>
    <w:rsid w:val="008D631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16DC"/>
    <w:rsid w:val="00B80760"/>
    <w:rsid w:val="00BD0C5B"/>
    <w:rsid w:val="00BF6FD8"/>
    <w:rsid w:val="00C33427"/>
    <w:rsid w:val="00C55641"/>
    <w:rsid w:val="00C9021E"/>
    <w:rsid w:val="00CD08FE"/>
    <w:rsid w:val="00D249F2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A38E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F88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477</Words>
  <Characters>2725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2023-07-14T11:18:00Z</dcterms:modified>
</cp:coreProperties>
</file>